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/>
      </w:pPr>
      <w:r>
        <w:rPr/>
        <w:t>Uchwała Nr XII/110/2025</w:t>
        <w:br/>
        <w:t>Rady Gminy Nowosolna</w:t>
      </w:r>
    </w:p>
    <w:p>
      <w:pPr>
        <w:pStyle w:val="Subtitle"/>
        <w:rPr/>
      </w:pPr>
      <w:r>
        <w:rPr/>
        <w:t>z dnia 20 lutego 2025 r.</w:t>
      </w:r>
    </w:p>
    <w:p>
      <w:pPr>
        <w:pStyle w:val="Subtitle"/>
        <w:rPr/>
      </w:pPr>
      <w:r>
        <w:rPr/>
        <w:t>w sprawie zamiaru likwidacji Filii Gminnej Biblioteki Publicznej Nowosolna zlokalizowanej w Lipinach</w:t>
      </w:r>
    </w:p>
    <w:p>
      <w:pPr>
        <w:pStyle w:val="BodyText"/>
        <w:rPr/>
      </w:pPr>
      <w:r>
        <w:rPr/>
        <w:t>Na podstawie art. 18 ust. 2 pkt 9 lit. h ustawy z dnia 8 marca 1990 r. o samorządzie gminnym (Dz. U. z 2024 r. poz. 1465, 1572, 1907, 1940) oraz art. 13 ust. 2 ustawy z dnia 27 czerwca 1997 r. o bibliotekach (Dz. U. z 2022 r. poz. 2393) uchwala się, co następuje:</w:t>
      </w:r>
    </w:p>
    <w:p>
      <w:pPr>
        <w:pStyle w:val="BodyText"/>
        <w:ind w:hanging="0"/>
        <w:rPr/>
      </w:pPr>
      <w:r>
        <w:rPr>
          <w:rStyle w:val="Strong"/>
        </w:rPr>
        <w:t>§ 1. </w:t>
      </w:r>
      <w:r>
        <w:rPr/>
        <w:t>Z dniem 1 września 2025 r. zamierza się dokonać likwidacji Filii Gminnej Biblioteki Publicznej Nowosolna zlokalizowanej w Lipinach.</w:t>
      </w:r>
    </w:p>
    <w:p>
      <w:pPr>
        <w:pStyle w:val="BodyText"/>
        <w:spacing w:before="0" w:after="150"/>
        <w:ind w:hanging="0" w:left="0" w:right="0"/>
        <w:rPr/>
      </w:pPr>
      <w:r>
        <w:rPr>
          <w:rStyle w:val="Strong"/>
        </w:rPr>
        <w:t>§ 2. </w:t>
      </w:r>
      <w:r>
        <w:rPr/>
        <w:t>Upoważnia się Wójta Gminy Nowosolna do wystąpienia o opinię do jednostki sprawującej nadzór merytoryczny nad działalnością Gminnej Biblioteki Publicznej Nowosolna tj. Wojewódzkiej Biblioteki Publicznej im. Marszałka Józefa Piłsudskiego w Łodzi, o wydanie opinii dotyczącej zamiaru likwidacji Filii, o której mowa w § 1.</w:t>
      </w:r>
    </w:p>
    <w:p>
      <w:pPr>
        <w:pStyle w:val="BodyText"/>
        <w:spacing w:before="0" w:after="150"/>
        <w:ind w:hanging="0" w:left="0" w:right="0"/>
        <w:rPr/>
      </w:pPr>
      <w:r>
        <w:rPr>
          <w:rStyle w:val="Strong"/>
        </w:rPr>
        <w:t>§ 3. </w:t>
      </w:r>
      <w:r>
        <w:rPr/>
        <w:t>Uzasadnienie zamiaru likwidacji Filii Gminnej Biblioteki Publicznej Nowosolna zlokalizowanej w Lipinach stanowi załącznik do uchwały.</w:t>
      </w:r>
    </w:p>
    <w:p>
      <w:pPr>
        <w:pStyle w:val="BodyText"/>
        <w:spacing w:before="0" w:after="150"/>
        <w:ind w:hanging="0" w:left="0" w:right="0"/>
        <w:rPr/>
      </w:pPr>
      <w:r>
        <w:rPr>
          <w:rStyle w:val="Strong"/>
        </w:rPr>
        <w:t>§ 4. </w:t>
      </w:r>
      <w:r>
        <w:rPr/>
        <w:t>Uchwałę w sprawie zamiaru likwidacji podaje się wraz z uzasadnieniem do publicznej wiadomości poprzez:</w:t>
      </w:r>
    </w:p>
    <w:p>
      <w:pPr>
        <w:pStyle w:val="BodyText"/>
        <w:numPr>
          <w:ilvl w:val="0"/>
          <w:numId w:val="2"/>
        </w:numPr>
        <w:spacing w:before="0" w:after="150"/>
        <w:ind w:hanging="0" w:left="0" w:right="0"/>
        <w:rPr/>
      </w:pPr>
      <w:r>
        <w:rPr/>
        <w:t>wywieszenie na tablicy ogłoszeń Urzędu Gminy Nowosolna;</w:t>
      </w:r>
    </w:p>
    <w:p>
      <w:pPr>
        <w:pStyle w:val="BodyText"/>
        <w:numPr>
          <w:ilvl w:val="0"/>
          <w:numId w:val="2"/>
        </w:numPr>
        <w:spacing w:before="0" w:after="150"/>
        <w:ind w:hanging="0" w:left="0" w:right="0"/>
        <w:rPr/>
      </w:pPr>
      <w:r>
        <w:rPr/>
        <w:t>wywieszenie w siedzibie Gminnej Biblioteki Publicznej Nowosolna;</w:t>
      </w:r>
    </w:p>
    <w:p>
      <w:pPr>
        <w:pStyle w:val="BodyText"/>
        <w:numPr>
          <w:ilvl w:val="0"/>
          <w:numId w:val="2"/>
        </w:numPr>
        <w:spacing w:before="0" w:after="150"/>
        <w:ind w:hanging="0" w:left="0" w:right="0"/>
        <w:rPr/>
      </w:pPr>
      <w:r>
        <w:rPr/>
        <w:t>wywieszenie w siedzibie Filii Gminnej Biblioteki Publicznej Nowosolna zlokalizowanej w Lipinach;</w:t>
      </w:r>
    </w:p>
    <w:p>
      <w:pPr>
        <w:pStyle w:val="BodyText"/>
        <w:numPr>
          <w:ilvl w:val="0"/>
          <w:numId w:val="2"/>
        </w:numPr>
        <w:spacing w:before="0" w:after="150"/>
        <w:ind w:hanging="0" w:left="0" w:right="0"/>
        <w:rPr/>
      </w:pPr>
      <w:r>
        <w:rPr/>
        <w:t>opublikowanie w Biuletynie Informacji Publicznej Gminy Nowosolna oraz Gminnej Biblioteki Publicznej Nowosolna;</w:t>
      </w:r>
    </w:p>
    <w:p>
      <w:pPr>
        <w:pStyle w:val="BodyText"/>
        <w:numPr>
          <w:ilvl w:val="0"/>
          <w:numId w:val="2"/>
        </w:numPr>
        <w:spacing w:before="0" w:after="150"/>
        <w:ind w:hanging="0" w:left="0" w:right="0"/>
        <w:rPr/>
      </w:pPr>
      <w:r>
        <w:rPr/>
        <w:t>opublikowanie na stronie internetowej Gminny Nowosolna.</w:t>
      </w:r>
    </w:p>
    <w:p>
      <w:pPr>
        <w:pStyle w:val="BodyText"/>
        <w:spacing w:before="0" w:after="150"/>
        <w:ind w:hanging="0" w:left="0" w:right="0"/>
        <w:rPr/>
      </w:pPr>
      <w:r>
        <w:rPr>
          <w:rStyle w:val="Strong"/>
        </w:rPr>
        <w:t>§ 5. </w:t>
      </w:r>
      <w:r>
        <w:rPr/>
        <w:t>Wykonanie uchwały powierza się Wójtowi Gminy Nowosolna.</w:t>
      </w:r>
    </w:p>
    <w:p>
      <w:pPr>
        <w:pStyle w:val="BodyText"/>
        <w:spacing w:before="0" w:after="150"/>
        <w:ind w:hanging="0" w:left="0" w:right="0"/>
        <w:rPr/>
      </w:pPr>
      <w:r>
        <w:rPr>
          <w:rStyle w:val="Strong"/>
        </w:rPr>
        <w:t>§ 6. </w:t>
      </w:r>
      <w:r>
        <w:rPr/>
        <w:t>Uchwała wchodzi w życie z dniem podjęcia.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4096"/>
        </w:sectPr>
        <w:pStyle w:val="BodyText"/>
        <w:spacing w:before="0" w:after="150"/>
        <w:ind w:hanging="0" w:left="0" w:right="0"/>
        <w:rPr/>
      </w:pPr>
      <w:r>
        <w:rPr/>
        <w:t>Przewodnicząca Rady Gminy Nowosolna Katarzyna Kucharska</w:t>
      </w:r>
      <w:r>
        <w:br w:type="page"/>
      </w:r>
    </w:p>
    <w:p>
      <w:pPr>
        <w:pStyle w:val="Heading1"/>
        <w:spacing w:before="0" w:after="227"/>
        <w:rPr/>
      </w:pPr>
      <w:r>
        <w:rPr/>
        <w:t>Załącznik do uchwały Nr XII/110/2025</w:t>
        <w:br/>
        <w:t>Rady Gminy Nowosolna</w:t>
        <w:br/>
        <w:t>z dnia 20 lutego 2025 r.</w:t>
      </w:r>
    </w:p>
    <w:p>
      <w:pPr>
        <w:pStyle w:val="Nagwek"/>
        <w:spacing w:before="240" w:after="120"/>
        <w:jc w:val="center"/>
        <w:rPr/>
      </w:pPr>
      <w:r>
        <w:rPr/>
        <w:t>Informacja o zamiarze likwidacji Filii Gminnej Biblioteki Publicznej Nowosolna,</w:t>
        <w:br/>
        <w:t>zlokalizowanej w Lipinach</w:t>
      </w:r>
    </w:p>
    <w:p>
      <w:pPr>
        <w:pStyle w:val="BodyText"/>
        <w:rPr/>
      </w:pPr>
      <w:r>
        <w:rPr/>
        <w:t>Gmina Nowosolna, jako jednostka samorządu terytorialnego , jest organizatorem instytucji kultury – Gminnej Biblioteki Publicznej Nowosolna oraz jej Filii Bibliotecznej w Lipinach. Na podstawie art.13 ust.1,2 i 4 ustawy z dnia 27 czerwca 1997r. o bibliotekach (t. j. Dz. U. z 2022r. poz.2393 ), organizator może dokonać likwidacji biblioteki lub jej filii zgodnie z procedurą określoną w tej ustawie. Jest on również zobowiązany na 6 miesięcy przed dniem likwidacji biblioteki podać do publicznej wiadomości informację o swoim zamiarze wraz z uzasadnieniem. Likwidacja biblioteki wchodzącej w skład ogólnokrajowej sieci bibliotecznej następuje po zasięgnięciu przez organizatora opinii jednostki sprawującej nadzór merytoryczny nad działalnością biblioteki i filii.</w:t>
      </w:r>
    </w:p>
    <w:p>
      <w:pPr>
        <w:pStyle w:val="BodyText"/>
        <w:rPr/>
      </w:pPr>
      <w:r>
        <w:rPr/>
        <w:t>Główną przyczyną likwidacji Filii Bibliotecznej w Lipinach jest brak lokalu. Filia jest nieczynna już od 21 czerwca 2019r. Wcześniej biblioteka działała w Szkole Podstawowej w Lipinach, gdzie dwa razy zmieniała lokal, z większego na znacznie mniejszy, ale ze względu na zwiększone potrzeby lokalowe szkoły, filia musiała opuścić budynek szkoły. Księgozbiór został tymczasowo złożony w piwnicy OSP Lipiny, bowiem na terenie Gm. Nowosolna nie było innego miejsca na przeniesienie filii. Po kilku latach w niewietrzonym pomieszczeniu „ściśnięty” księgozbiór , jak i również meble biblioteczne uległy zniszczeniu poprzez działanie pleśni i grzybów. Znaczną część księgozbioru ten najbardziej zniszczoną przekazano już na makulaturę, aby zapobiec dalszemu namnażaniu się pleśni. Ponowne uruchomienie filii wymagałoby przede wszystkim lokalu spełniającego wymagania, które nakłada Ustawa z dnia 19 lipca 2019r. o zapewnieniu dostępności osobom ze szczególnymi potrzebami , zakupu nowego księgozbioru i wyposażenia. Ponadto należałoby zakupić komputerowy program biblioteczny, którego wcześniej nie było, aby dostosować wypożyczenia do współczesnych trendów i wizji rozwoju bibliotek i czytelnictwa oraz jakości obsługi czytelnika. Likwidacja filii nie spowoduje pogorszenia sytuacji czytelniczej, ponieważ w niewielkiej odległości znajduje się Gminna Biblioteka Publiczna Nowosolna z dobrze wyposażonym księgozbiorem. Zauważono też, że część czytelników Filii Bibliotecznej w Lipinach już korzysta z biblioteki głównej. Sami mieszkańcy – czytelnicy nie są zainteresowani działalnością filii, bynajmniej nie wpływały takie zapytania do lokalnych radnych i samej biblioteki głównej.</w:t>
      </w:r>
    </w:p>
    <w:p>
      <w:pPr>
        <w:pStyle w:val="BodyText"/>
        <w:spacing w:before="0" w:after="113"/>
        <w:rPr/>
      </w:pPr>
      <w:r>
        <w:rPr/>
        <w:t>Wobec powyższego organizator uznał za zasadne podjęcie działań w sprawie zamiaru likwidacji Filii Bibliotecznej w Lipinach.</w:t>
      </w:r>
    </w:p>
    <w:sectPr>
      <w:type w:val="nextPage"/>
      <w:pgSz w:w="11906" w:h="16838"/>
      <w:pgMar w:left="1020" w:right="1020" w:gutter="0" w:header="0" w:top="1701" w:footer="0" w:bottom="70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643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Heading2"/>
    <w:link w:val="Nagwek1Znak"/>
    <w:autoRedefine/>
    <w:uiPriority w:val="9"/>
    <w:qFormat/>
    <w:rsid w:val="00d615bd"/>
    <w:pPr>
      <w:keepNext w:val="true"/>
      <w:keepLines/>
      <w:spacing w:lineRule="auto" w:line="360" w:before="0" w:after="227"/>
      <w:ind w:firstLine="340"/>
      <w:jc w:val="center"/>
      <w:outlineLvl w:val="0"/>
    </w:pPr>
    <w:rPr>
      <w:rFonts w:ascii="Arial" w:hAnsi="Arial" w:eastAsia="" w:cs="" w:cstheme="majorBidi" w:eastAsiaTheme="majorEastAsia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d615b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agwek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d615b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d615b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13"/>
      <w:ind w:firstLine="340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0">
    <w:name w:val="Nagłówek 0"/>
    <w:basedOn w:val="Heading1"/>
    <w:next w:val="Heading2"/>
    <w:qFormat/>
    <w:pPr>
      <w:keepNext w:val="true"/>
      <w:keepLines/>
      <w:widowControl/>
      <w:suppressAutoHyphens w:val="true"/>
      <w:bidi w:val="0"/>
      <w:spacing w:lineRule="auto" w:line="259" w:before="0" w:after="227"/>
      <w:ind w:firstLine="340" w:left="0" w:right="0"/>
      <w:jc w:val="left"/>
    </w:pPr>
    <w:rPr>
      <w:sz w:val="32"/>
      <w:szCs w:val="32"/>
    </w:rPr>
  </w:style>
  <w:style w:type="paragraph" w:styleId="EnvelopeReturn">
    <w:name w:val="Envelope Return"/>
    <w:basedOn w:val="Normal"/>
    <w:pPr>
      <w:suppressLineNumbers/>
      <w:spacing w:lineRule="auto" w:line="360" w:before="283" w:after="0"/>
      <w:jc w:val="right"/>
    </w:pPr>
    <w:rPr>
      <w:rFonts w:ascii="Arial" w:hAnsi="Arial"/>
      <w:i/>
      <w:sz w:val="24"/>
    </w:rPr>
  </w:style>
  <w:style w:type="paragraph" w:styleId="Title">
    <w:name w:val="Title"/>
    <w:basedOn w:val="Nagwek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"/>
    <w:next w:val="BodyText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Application>LibreOffice/7.6.4.1$Windows_X86_64 LibreOffice_project/e19e193f88cd6c0525a17fb7a176ed8e6a3e2aa1</Application>
  <AppVersion>15.0000</AppVersion>
  <Pages>4</Pages>
  <Words>611</Words>
  <Characters>3848</Characters>
  <CharactersWithSpaces>4435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2024-03-23T19:06:00Z</dcterms:created>
  <dc:creator>BIBLIOTEKA PUBLICZNA</dc:creator>
  <dc:description/>
  <dc:language>pl-PL</dc:language>
  <cp:lastModifiedBy/>
  <dcterms:modified xsi:type="dcterms:W3CDTF">2025-02-20T12:01:26Z</dcterms:modified>
  <cp:revision>15</cp:revision>
  <dc:subject/>
  <dc:title>Zarządzenie Nr 7/2024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